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</w:t>
      </w:r>
      <w:r w:rsidR="00C90818">
        <w:rPr>
          <w:rFonts w:cs="Arial"/>
          <w:b/>
          <w:sz w:val="18"/>
          <w:szCs w:val="18"/>
          <w:lang w:val="en-ZA"/>
        </w:rPr>
        <w:t>5</w:t>
      </w:r>
      <w:r>
        <w:rPr>
          <w:rFonts w:cs="Arial"/>
          <w:b/>
          <w:sz w:val="18"/>
          <w:szCs w:val="18"/>
          <w:lang w:val="en-ZA"/>
        </w:rPr>
        <w:t xml:space="preserve"> March 2014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C90818">
        <w:rPr>
          <w:rFonts w:cs="Arial"/>
          <w:sz w:val="18"/>
          <w:szCs w:val="18"/>
          <w:lang w:val="en-ZA"/>
        </w:rPr>
        <w:t>Partial Redemption</w:t>
      </w:r>
    </w:p>
    <w:p w:rsidR="00DE6F97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INGUZA INVESTMENTS (RF) LIMITED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ING114</w:t>
      </w:r>
      <w:r w:rsidR="00C90818">
        <w:rPr>
          <w:rFonts w:cs="Arial"/>
          <w:b/>
          <w:i/>
          <w:sz w:val="18"/>
          <w:szCs w:val="18"/>
          <w:lang w:val="en-ZA"/>
        </w:rPr>
        <w:t>; ING115; ING116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C90818" w:rsidRPr="00981030" w:rsidRDefault="00C90818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pBdr>
          <w:bottom w:val="double" w:sz="6" w:space="1" w:color="auto"/>
        </w:pBd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90818" w:rsidRPr="00981030" w:rsidRDefault="00C90818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INGUZA INVESTMENTS (RF) LIMITED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r w:rsidR="00C90818">
        <w:rPr>
          <w:b/>
          <w:sz w:val="18"/>
          <w:szCs w:val="18"/>
          <w:lang w:val="en-ZA"/>
        </w:rPr>
        <w:t>31 March 2014</w:t>
      </w:r>
      <w:r w:rsidRPr="00981030">
        <w:rPr>
          <w:b/>
          <w:sz w:val="18"/>
          <w:szCs w:val="18"/>
          <w:lang w:val="en-ZA"/>
        </w:rPr>
        <w:t>.</w:t>
      </w:r>
    </w:p>
    <w:p w:rsidR="00C90818" w:rsidRDefault="00C90818" w:rsidP="00DE6F97">
      <w:pPr>
        <w:spacing w:line="360" w:lineRule="auto"/>
        <w:ind w:right="68"/>
        <w:jc w:val="both"/>
        <w:rPr>
          <w:b/>
          <w:sz w:val="18"/>
          <w:szCs w:val="18"/>
          <w:lang w:val="en-ZA"/>
        </w:rPr>
      </w:pPr>
    </w:p>
    <w:p w:rsidR="00C90818" w:rsidRPr="00981030" w:rsidRDefault="00C90818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ING114</w:t>
            </w:r>
          </w:p>
        </w:tc>
        <w:tc>
          <w:tcPr>
            <w:tcW w:w="2925" w:type="dxa"/>
          </w:tcPr>
          <w:p w:rsidR="00DE6F97" w:rsidRPr="00981030" w:rsidRDefault="00DE6F97" w:rsidP="00C9081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C90818">
              <w:rPr>
                <w:rFonts w:eastAsia="Times New Roman"/>
                <w:sz w:val="18"/>
                <w:szCs w:val="18"/>
                <w:lang w:val="en-ZA"/>
              </w:rPr>
              <w:t xml:space="preserve">            R 2,757,790.68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90818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C90818">
              <w:rPr>
                <w:rFonts w:eastAsia="Times New Roman"/>
                <w:sz w:val="18"/>
                <w:szCs w:val="18"/>
                <w:lang w:val="en-ZA"/>
              </w:rPr>
              <w:t xml:space="preserve">    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R </w:t>
            </w:r>
            <w:r w:rsidR="00C90818">
              <w:rPr>
                <w:rFonts w:eastAsia="Times New Roman"/>
                <w:sz w:val="18"/>
                <w:szCs w:val="18"/>
                <w:lang w:val="en-ZA"/>
              </w:rPr>
              <w:t>21,030,252.17</w:t>
            </w:r>
          </w:p>
          <w:p w:rsidR="00C90818" w:rsidRDefault="00C90818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  <w:p w:rsidR="00C90818" w:rsidRPr="00981030" w:rsidRDefault="00C90818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  <w:tr w:rsidR="00C90818" w:rsidRPr="00981030" w:rsidTr="00671EAC">
        <w:trPr>
          <w:jc w:val="center"/>
        </w:trPr>
        <w:tc>
          <w:tcPr>
            <w:tcW w:w="1871" w:type="dxa"/>
          </w:tcPr>
          <w:p w:rsidR="00C90818" w:rsidRPr="00981030" w:rsidRDefault="00C90818" w:rsidP="00671EAC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ING115</w:t>
            </w:r>
          </w:p>
        </w:tc>
        <w:tc>
          <w:tcPr>
            <w:tcW w:w="2925" w:type="dxa"/>
          </w:tcPr>
          <w:p w:rsidR="00C90818" w:rsidRDefault="00C90818" w:rsidP="00671EAC">
            <w:pPr>
              <w:ind w:right="93"/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R 4,141,026.85</w:t>
            </w:r>
          </w:p>
          <w:p w:rsidR="00C90818" w:rsidRDefault="00C90818" w:rsidP="00671EAC">
            <w:pPr>
              <w:ind w:right="93"/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</w:pPr>
          </w:p>
          <w:p w:rsidR="00C90818" w:rsidRPr="00981030" w:rsidRDefault="00C90818" w:rsidP="00671EAC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</w:p>
        </w:tc>
        <w:tc>
          <w:tcPr>
            <w:tcW w:w="399" w:type="dxa"/>
          </w:tcPr>
          <w:p w:rsidR="00C90818" w:rsidRPr="00981030" w:rsidRDefault="00C90818" w:rsidP="00671EAC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90818" w:rsidRPr="00981030" w:rsidRDefault="00C90818" w:rsidP="00E55BB6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E55BB6">
              <w:rPr>
                <w:rFonts w:eastAsia="Times New Roman"/>
                <w:sz w:val="18"/>
                <w:szCs w:val="18"/>
                <w:lang w:val="en-ZA"/>
              </w:rPr>
              <w:t>37,796,462.69</w:t>
            </w:r>
            <w:bookmarkStart w:id="0" w:name="_GoBack"/>
            <w:bookmarkEnd w:id="0"/>
          </w:p>
        </w:tc>
      </w:tr>
      <w:tr w:rsidR="00C90818" w:rsidRPr="00981030" w:rsidTr="00671EAC">
        <w:trPr>
          <w:jc w:val="center"/>
        </w:trPr>
        <w:tc>
          <w:tcPr>
            <w:tcW w:w="1871" w:type="dxa"/>
          </w:tcPr>
          <w:p w:rsidR="00C90818" w:rsidRPr="00981030" w:rsidRDefault="00C90818" w:rsidP="00671EAC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ING116</w:t>
            </w:r>
          </w:p>
        </w:tc>
        <w:tc>
          <w:tcPr>
            <w:tcW w:w="2925" w:type="dxa"/>
          </w:tcPr>
          <w:p w:rsidR="00C90818" w:rsidRPr="00981030" w:rsidRDefault="00C90818" w:rsidP="00671EAC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 R 1,033,295.82</w:t>
            </w:r>
          </w:p>
        </w:tc>
        <w:tc>
          <w:tcPr>
            <w:tcW w:w="399" w:type="dxa"/>
          </w:tcPr>
          <w:p w:rsidR="00C90818" w:rsidRPr="00981030" w:rsidRDefault="00C90818" w:rsidP="00671EAC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90818" w:rsidRPr="00981030" w:rsidRDefault="00C90818" w:rsidP="00C9081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              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 9,322,240.01</w:t>
            </w:r>
          </w:p>
        </w:tc>
      </w:tr>
    </w:tbl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C90818" w:rsidRPr="00981030" w:rsidRDefault="00C90818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</w:p>
    <w:p w:rsidR="007F0E7F" w:rsidRPr="00981030" w:rsidRDefault="007F0E7F" w:rsidP="007F0E7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Listings SSC</w:t>
      </w:r>
      <w:r w:rsidRPr="00981030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981030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2828963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Brendan Povey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+27 11 5207982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Courtney Galloway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5" w:name="LHS_JSE_Footer"/>
    <w:bookmarkStart w:id="6" w:name="LHS_YieldX_Footer"/>
    <w:r>
      <w:rPr>
        <w:noProof/>
        <w:lang w:val="en-ZA"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5B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5B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E7F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0818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BB6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2014-03-26T07:00:00+00:00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B15039-E565-4C4B-B041-B66B20E77F57}"/>
</file>

<file path=customXml/itemProps2.xml><?xml version="1.0" encoding="utf-8"?>
<ds:datastoreItem xmlns:ds="http://schemas.openxmlformats.org/officeDocument/2006/customXml" ds:itemID="{CC3AEFC7-A78B-4864-BA42-86E00647F014}"/>
</file>

<file path=customXml/itemProps3.xml><?xml version="1.0" encoding="utf-8"?>
<ds:datastoreItem xmlns:ds="http://schemas.openxmlformats.org/officeDocument/2006/customXml" ds:itemID="{2EA0FEDE-FE6E-4A09-8CC1-8E86DF3A247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ING114; ING115; ING116 - 26 March 2014</dc:title>
  <dc:subject/>
  <dc:creator>Johannesburg Stock Exchange</dc:creator>
  <cp:keywords/>
  <cp:lastModifiedBy>JSEUser</cp:lastModifiedBy>
  <cp:revision>8</cp:revision>
  <cp:lastPrinted>2012-01-03T09:35:00Z</cp:lastPrinted>
  <dcterms:created xsi:type="dcterms:W3CDTF">2012-03-13T14:59:00Z</dcterms:created>
  <dcterms:modified xsi:type="dcterms:W3CDTF">2014-03-25T07:08:00Z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